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webSettings.xml" ContentType="application/vnd.openxmlformats-officedocument.wordprocessingml.webSettings+xml"/>
</Types>
</file>

<file path=_rels/.rels>&#65279;<?xml version="1.0" encoding="utf-8" standalone="yes"?><Relationships xmlns="http://schemas.openxmlformats.org/package/2006/relationships"><Relationship Id="rId1" Type="http://schemas.openxmlformats.org/officeDocument/2006/relationships/officeDocument" Target="word/document.xml" /><Relationship Id="rId2"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 Generated by Aspose.Words for .NET 18.11 -->
  <w:body>
    <w:p>
      <w:pPr>
        <w:pStyle w:val="richmediatitle"/>
        <w:pBdr>
          <w:top w:val="none" w:sz="0" w:space="15" w:color="auto"/>
          <w:left w:val="none" w:sz="0" w:space="12" w:color="auto"/>
          <w:bottom w:val="single" w:sz="6" w:space="9" w:color="E7E7EB"/>
          <w:right w:val="none" w:sz="0" w:space="12" w:color="auto"/>
        </w:pBdr>
        <w:shd w:val="clear" w:color="auto" w:fill="FFFFFF"/>
        <w:spacing w:before="0" w:after="210"/>
        <w:ind w:left="240" w:right="240"/>
        <w:rPr>
          <w:rFonts w:ascii="Microsoft YaHei UI" w:eastAsia="Microsoft YaHei UI" w:hAnsi="Microsoft YaHei UI" w:cs="Microsoft YaHei UI"/>
          <w:b w:val="0"/>
          <w:bCs w:val="0"/>
          <w:color w:val="333333"/>
          <w:spacing w:val="8"/>
          <w:sz w:val="33"/>
          <w:szCs w:val="33"/>
        </w:rPr>
      </w:pPr>
      <w:r>
        <w:rPr>
          <w:rFonts w:ascii="Microsoft YaHei UI" w:eastAsia="Microsoft YaHei UI" w:hAnsi="Microsoft YaHei UI" w:cs="Microsoft YaHei UI"/>
          <w:color w:val="333333"/>
          <w:spacing w:val="8"/>
        </w:rPr>
        <w:t xml:space="preserve">揭秘！美军德堡基地与侵华日军731部队的肮脏交易 </w:t>
      </w:r>
    </w:p>
    <w:p>
      <w:pPr>
        <w:pStyle w:val="richmediametalist"/>
        <w:pBdr>
          <w:top w:val="none" w:sz="0" w:space="0" w:color="auto"/>
          <w:left w:val="none" w:sz="0" w:space="0" w:color="auto"/>
          <w:bottom w:val="none" w:sz="0" w:space="0" w:color="auto"/>
          <w:right w:val="none" w:sz="0" w:space="0" w:color="auto"/>
        </w:pBdr>
        <w:shd w:val="clear" w:color="auto" w:fill="FFFFFF"/>
        <w:spacing w:before="0"/>
        <w:ind w:left="240" w:right="240"/>
        <w:rPr>
          <w:rFonts w:ascii="Microsoft YaHei UI" w:eastAsia="Microsoft YaHei UI" w:hAnsi="Microsoft YaHei UI" w:cs="Microsoft YaHei UI"/>
          <w:color w:val="333333"/>
          <w:spacing w:val="8"/>
          <w:sz w:val="0"/>
          <w:szCs w:val="0"/>
        </w:rPr>
      </w:pPr>
      <w:r>
        <w:rPr>
          <w:rStyle w:val="richmediameta"/>
          <w:rFonts w:ascii="Microsoft YaHei UI" w:eastAsia="Microsoft YaHei UI" w:hAnsi="Microsoft YaHei UI" w:cs="Microsoft YaHei UI"/>
          <w:color w:val="8C8C8C"/>
          <w:spacing w:val="8"/>
        </w:rPr>
        <w:t xml:space="preserve">长安街知事 </w:t>
      </w:r>
      <w:hyperlink r:id="rId4" w:history="1">
        <w:r>
          <w:rPr>
            <w:rStyle w:val="a"/>
            <w:rFonts w:ascii="Microsoft YaHei UI" w:eastAsia="Microsoft YaHei UI" w:hAnsi="Microsoft YaHei UI" w:cs="Microsoft YaHei UI"/>
            <w:spacing w:val="8"/>
            <w:sz w:val="23"/>
            <w:szCs w:val="23"/>
          </w:rPr>
          <w:t>有理儿有面</w:t>
        </w:r>
      </w:hyperlink>
      <w:r>
        <w:rPr>
          <w:rStyle w:val="richmediameta"/>
          <w:rFonts w:ascii="Microsoft YaHei UI" w:eastAsia="Microsoft YaHei UI" w:hAnsi="Microsoft YaHei UI" w:cs="Microsoft YaHei UI"/>
          <w:color w:val="333333"/>
          <w:spacing w:val="8"/>
        </w:rPr>
        <w:t xml:space="preserve"> </w:t>
      </w:r>
    </w:p>
    <w:p>
      <w:pPr>
        <w:pStyle w:val="any"/>
        <w:pBdr>
          <w:top w:val="none" w:sz="0" w:space="0" w:color="auto"/>
          <w:left w:val="none" w:sz="0" w:space="0" w:color="auto"/>
          <w:bottom w:val="none" w:sz="0" w:space="0" w:color="auto"/>
          <w:right w:val="none" w:sz="0" w:space="0" w:color="auto"/>
        </w:pBdr>
        <w:shd w:val="clear" w:color="auto" w:fill="FFFFFF"/>
        <w:spacing w:before="0" w:line="300" w:lineRule="atLeast"/>
        <w:ind w:left="240" w:right="390"/>
        <w:rPr>
          <w:rStyle w:val="richmediameta"/>
          <w:rFonts w:ascii="Microsoft YaHei UI" w:eastAsia="Microsoft YaHei UI" w:hAnsi="Microsoft YaHei UI" w:cs="Microsoft YaHei UI"/>
          <w:vanish/>
          <w:color w:val="333333"/>
          <w:spacing w:val="8"/>
        </w:rPr>
      </w:pPr>
      <w:r>
        <w:rPr>
          <w:rStyle w:val="anyCharacter"/>
          <w:rFonts w:ascii="Microsoft YaHei UI" w:eastAsia="Microsoft YaHei UI" w:hAnsi="Microsoft YaHei UI" w:cs="Microsoft YaHei UI"/>
          <w:b/>
          <w:bCs/>
          <w:vanish/>
          <w:color w:val="333333"/>
          <w:spacing w:val="8"/>
          <w:sz w:val="23"/>
          <w:szCs w:val="23"/>
        </w:rPr>
        <w:t>有理儿有面</w:t>
      </w:r>
      <w:r>
        <w:rPr>
          <w:rStyle w:val="richmediameta"/>
          <w:rFonts w:ascii="Microsoft YaHei UI" w:eastAsia="Microsoft YaHei UI" w:hAnsi="Microsoft YaHei UI" w:cs="Microsoft YaHei UI"/>
          <w:vanish/>
          <w:color w:val="333333"/>
          <w:spacing w:val="8"/>
        </w:rPr>
        <w:t xml:space="preserve"> </w:t>
      </w:r>
    </w:p>
    <w:p>
      <w:pPr>
        <w:pStyle w:val="any"/>
        <w:shd w:val="clear" w:color="auto" w:fill="FFFFFF"/>
        <w:spacing w:before="0" w:after="0" w:line="300" w:lineRule="atLeast"/>
        <w:ind w:left="240" w:right="390"/>
        <w:rPr>
          <w:rStyle w:val="richmediameta"/>
          <w:rFonts w:ascii="Microsoft YaHei UI" w:eastAsia="Microsoft YaHei UI" w:hAnsi="Microsoft YaHei UI" w:cs="Microsoft YaHei UI"/>
          <w:vanish/>
          <w:color w:val="333333"/>
          <w:spacing w:val="8"/>
        </w:rPr>
      </w:pPr>
      <w:r>
        <w:rPr>
          <w:rStyle w:val="anyCharacter"/>
          <w:rFonts w:ascii="Microsoft YaHei UI" w:eastAsia="Microsoft YaHei UI" w:hAnsi="Microsoft YaHei UI" w:cs="Microsoft YaHei UI"/>
          <w:vanish/>
          <w:color w:val="333333"/>
          <w:spacing w:val="8"/>
          <w:sz w:val="23"/>
          <w:szCs w:val="23"/>
        </w:rPr>
        <w:t>微信号</w:t>
      </w:r>
      <w:r>
        <w:rPr>
          <w:rStyle w:val="richmediameta"/>
          <w:rFonts w:ascii="Microsoft YaHei UI" w:eastAsia="Microsoft YaHei UI" w:hAnsi="Microsoft YaHei UI" w:cs="Microsoft YaHei UI"/>
          <w:vanish/>
          <w:color w:val="333333"/>
          <w:spacing w:val="8"/>
        </w:rPr>
        <w:t xml:space="preserve"> </w:t>
      </w:r>
      <w:r>
        <w:rPr>
          <w:rStyle w:val="anyCharacter"/>
          <w:rFonts w:ascii="Microsoft YaHei UI" w:eastAsia="Microsoft YaHei UI" w:hAnsi="Microsoft YaHei UI" w:cs="Microsoft YaHei UI"/>
          <w:vanish/>
          <w:color w:val="333333"/>
          <w:spacing w:val="8"/>
          <w:sz w:val="23"/>
          <w:szCs w:val="23"/>
        </w:rPr>
        <w:t>youli-youmian</w:t>
      </w:r>
    </w:p>
    <w:p>
      <w:pPr>
        <w:pStyle w:val="any"/>
        <w:shd w:val="clear" w:color="auto" w:fill="FFFFFF"/>
        <w:spacing w:before="0" w:after="150" w:line="300" w:lineRule="atLeast"/>
        <w:ind w:left="240" w:right="390"/>
        <w:rPr>
          <w:rStyle w:val="richmediameta"/>
          <w:rFonts w:ascii="Microsoft YaHei UI" w:eastAsia="Microsoft YaHei UI" w:hAnsi="Microsoft YaHei UI" w:cs="Microsoft YaHei UI"/>
          <w:vanish/>
          <w:color w:val="333333"/>
          <w:spacing w:val="8"/>
        </w:rPr>
      </w:pPr>
      <w:r>
        <w:rPr>
          <w:rStyle w:val="anyCharacter"/>
          <w:rFonts w:ascii="Microsoft YaHei UI" w:eastAsia="Microsoft YaHei UI" w:hAnsi="Microsoft YaHei UI" w:cs="Microsoft YaHei UI"/>
          <w:vanish/>
          <w:color w:val="333333"/>
          <w:spacing w:val="8"/>
          <w:sz w:val="23"/>
          <w:szCs w:val="23"/>
        </w:rPr>
        <w:t>功能介绍</w:t>
      </w:r>
      <w:r>
        <w:rPr>
          <w:rStyle w:val="richmediameta"/>
          <w:rFonts w:ascii="Microsoft YaHei UI" w:eastAsia="Microsoft YaHei UI" w:hAnsi="Microsoft YaHei UI" w:cs="Microsoft YaHei UI"/>
          <w:vanish/>
          <w:color w:val="333333"/>
          <w:spacing w:val="8"/>
        </w:rPr>
        <w:t xml:space="preserve"> </w:t>
      </w:r>
      <w:r>
        <w:rPr>
          <w:rStyle w:val="anyCharacter"/>
          <w:rFonts w:ascii="Microsoft YaHei UI" w:eastAsia="Microsoft YaHei UI" w:hAnsi="Microsoft YaHei UI" w:cs="Microsoft YaHei UI"/>
          <w:vanish/>
          <w:color w:val="333333"/>
          <w:spacing w:val="8"/>
          <w:sz w:val="23"/>
          <w:szCs w:val="23"/>
        </w:rPr>
        <w:t>你说是不是</w:t>
      </w:r>
    </w:p>
    <w:p>
      <w:pPr>
        <w:shd w:val="clear" w:color="auto" w:fill="FFFFFF"/>
        <w:spacing w:after="330" w:line="300" w:lineRule="atLeast"/>
        <w:ind w:left="240" w:right="240"/>
        <w:rPr>
          <w:rStyle w:val="richmediameta"/>
          <w:rFonts w:ascii="Microsoft YaHei UI" w:eastAsia="Microsoft YaHei UI" w:hAnsi="Microsoft YaHei UI" w:cs="Microsoft YaHei UI"/>
          <w:color w:val="8C8C8C"/>
          <w:spacing w:val="8"/>
        </w:rPr>
      </w:pPr>
      <w:r>
        <w:rPr>
          <w:rStyle w:val="richmediameta"/>
          <w:rFonts w:ascii="Microsoft YaHei UI" w:eastAsia="Microsoft YaHei UI" w:hAnsi="Microsoft YaHei UI" w:cs="Microsoft YaHei UI"/>
          <w:color w:val="8C8C8C"/>
          <w:spacing w:val="8"/>
        </w:rPr>
        <w:t>2021-06-03</w:t>
      </w:r>
      <w:hyperlink r:id="rId5" w:anchor="wechat_redirect&amp;cpage=36" w:tgtFrame="_blank" w:history="1">
        <w:r>
          <w:rPr>
            <w:rStyle w:val="a"/>
            <w:rFonts w:ascii="Microsoft YaHei UI" w:eastAsia="Microsoft YaHei UI" w:hAnsi="Microsoft YaHei UI" w:cs="Microsoft YaHei UI"/>
            <w:spacing w:val="8"/>
            <w:sz w:val="23"/>
            <w:szCs w:val="23"/>
          </w:rPr>
          <w:t>原文</w:t>
        </w:r>
      </w:hyperlink>
      <w:r>
        <w:rPr>
          <w:rFonts w:ascii="Microsoft YaHei UI" w:eastAsia="Microsoft YaHei UI" w:hAnsi="Microsoft YaHei UI" w:cs="Microsoft YaHei UI"/>
          <w:color w:val="333333"/>
          <w:spacing w:val="8"/>
          <w:sz w:val="0"/>
          <w:szCs w:val="0"/>
        </w:rPr>
        <w:t xml:space="preserve"> </w:t>
      </w:r>
      <w:r>
        <w:rPr>
          <w:rStyle w:val="richmediametalistem"/>
          <w:rFonts w:ascii="Microsoft YaHei UI" w:eastAsia="Microsoft YaHei UI" w:hAnsi="Microsoft YaHei UI" w:cs="Microsoft YaHei UI"/>
          <w:vanish/>
          <w:color w:val="8C8C8C"/>
          <w:spacing w:val="8"/>
          <w:sz w:val="23"/>
          <w:szCs w:val="23"/>
        </w:rPr>
        <w:t>发表于</w:t>
      </w:r>
    </w:p>
    <w:p>
      <w:pPr>
        <w:pStyle w:val="any"/>
        <w:pBdr>
          <w:top w:val="none" w:sz="0" w:space="0" w:color="auto"/>
          <w:left w:val="none" w:sz="0" w:space="0" w:color="auto"/>
          <w:bottom w:val="none" w:sz="0" w:space="0" w:color="auto"/>
          <w:right w:val="none" w:sz="0" w:space="0" w:color="auto"/>
        </w:pBdr>
        <w:shd w:val="clear" w:color="auto" w:fill="FFFFFF"/>
        <w:spacing w:before="0" w:after="0" w:line="384" w:lineRule="atLeast"/>
        <w:ind w:left="240" w:right="240"/>
        <w:rPr>
          <w:rFonts w:ascii="Microsoft YaHei UI" w:eastAsia="Microsoft YaHei UI" w:hAnsi="Microsoft YaHei UI" w:cs="Microsoft YaHei UI"/>
          <w:vanish/>
          <w:color w:val="333333"/>
          <w:spacing w:val="8"/>
        </w:rPr>
      </w:pPr>
      <w:r>
        <w:rPr>
          <w:rFonts w:ascii="Microsoft YaHei UI" w:eastAsia="Microsoft YaHei UI" w:hAnsi="Microsoft YaHei UI" w:cs="Microsoft YaHei UI"/>
          <w:vanish/>
          <w:color w:val="333333"/>
          <w:spacing w:val="8"/>
        </w:rPr>
        <w:t>收录于合集</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apple-system" w:eastAsia="-apple-system" w:hAnsi="-apple-system" w:cs="-apple-system"/>
          <w:color w:val="333333"/>
          <w:spacing w:val="8"/>
          <w:sz w:val="26"/>
          <w:szCs w:val="26"/>
        </w:rPr>
      </w:pPr>
      <w:r>
        <w:rPr>
          <w:rStyle w:val="richmediacontentany"/>
          <w:rFonts w:ascii="-apple-system" w:eastAsia="-apple-system" w:hAnsi="-apple-system" w:cs="-apple-system"/>
          <w:strike w:val="0"/>
          <w:color w:val="333333"/>
          <w:spacing w:val="30"/>
          <w:u w:val="none"/>
        </w:rPr>
        <w:drawing>
          <wp:inline>
            <wp:extent cx="5486400" cy="929640"/>
            <wp:docPr id="1000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505399" name=""/>
                    <pic:cNvPicPr>
                      <a:picLocks noChangeAspect="1"/>
                    </pic:cNvPicPr>
                  </pic:nvPicPr>
                  <pic:blipFill>
                    <a:blip xmlns:r="http://schemas.openxmlformats.org/officeDocument/2006/relationships" r:embed="rId6"/>
                    <a:stretch>
                      <a:fillRect/>
                    </a:stretch>
                  </pic:blipFill>
                  <pic:spPr>
                    <a:xfrm>
                      <a:off x="0" y="0"/>
                      <a:ext cx="5486400" cy="929640"/>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75" w:after="75" w:line="408" w:lineRule="atLeast"/>
        <w:ind w:left="360" w:right="360"/>
        <w:jc w:val="both"/>
        <w:rPr>
          <w:rFonts w:ascii="-apple-system-font" w:eastAsia="-apple-system-font" w:hAnsi="-apple-system-font" w:cs="-apple-system-font"/>
          <w:color w:val="333333"/>
          <w:spacing w:val="8"/>
          <w:sz w:val="26"/>
          <w:szCs w:val="26"/>
        </w:rPr>
      </w:pPr>
      <w:r>
        <w:rPr>
          <w:rFonts w:ascii="-apple-system-font" w:eastAsia="-apple-system-font" w:hAnsi="-apple-system-font" w:cs="-apple-system-font"/>
          <w:strike w:val="0"/>
          <w:color w:val="333333"/>
          <w:spacing w:val="8"/>
          <w:sz w:val="26"/>
          <w:szCs w:val="26"/>
          <w:u w:val="none"/>
        </w:rPr>
        <w:drawing>
          <wp:inline>
            <wp:extent cx="266700" cy="238125"/>
            <wp:docPr id="10000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947957" name=""/>
                    <pic:cNvPicPr>
                      <a:picLocks noChangeAspect="1"/>
                    </pic:cNvPicPr>
                  </pic:nvPicPr>
                  <pic:blipFill>
                    <a:blip xmlns:r="http://schemas.openxmlformats.org/officeDocument/2006/relationships" r:embed="rId7"/>
                    <a:stretch>
                      <a:fillRect/>
                    </a:stretch>
                  </pic:blipFill>
                  <pic:spPr>
                    <a:xfrm>
                      <a:off x="0" y="0"/>
                      <a:ext cx="266700" cy="238125"/>
                    </a:xfrm>
                    <a:prstGeom prst="rect">
                      <a:avLst/>
                    </a:prstGeom>
                  </pic:spPr>
                </pic:pic>
              </a:graphicData>
            </a:graphic>
          </wp:inline>
        </w:drawing>
      </w:r>
    </w:p>
    <w:p>
      <w:pPr>
        <w:shd w:val="clear" w:color="auto" w:fill="FFFFFF"/>
        <w:spacing w:before="0" w:after="225" w:line="446" w:lineRule="atLeast"/>
        <w:ind w:left="405" w:right="405"/>
        <w:jc w:val="both"/>
        <w:rPr>
          <w:rFonts w:ascii="-apple-system-font" w:eastAsia="-apple-system-font" w:hAnsi="-apple-system-font" w:cs="-apple-system-font"/>
          <w:color w:val="333333"/>
          <w:spacing w:val="8"/>
          <w:sz w:val="26"/>
          <w:szCs w:val="26"/>
        </w:rPr>
      </w:pPr>
    </w:p>
    <w:p>
      <w:pPr>
        <w:shd w:val="clear" w:color="auto" w:fill="FFFFFF"/>
        <w:spacing w:before="0" w:after="0" w:line="446" w:lineRule="atLeast"/>
        <w:ind w:left="240" w:right="240"/>
        <w:jc w:val="both"/>
        <w:rPr>
          <w:rFonts w:ascii="-apple-system-font" w:eastAsia="-apple-system-font" w:hAnsi="-apple-system-font" w:cs="-apple-system-font"/>
          <w:color w:val="333333"/>
          <w:spacing w:val="8"/>
          <w:sz w:val="26"/>
          <w:szCs w:val="26"/>
        </w:rPr>
      </w:pPr>
      <w:r>
        <w:rPr>
          <w:rStyle w:val="richmediacontentany"/>
          <w:rFonts w:ascii="-apple-system-font" w:eastAsia="-apple-system-font" w:hAnsi="-apple-system-font" w:cs="-apple-system-font"/>
          <w:b/>
          <w:bCs/>
          <w:color w:val="888888"/>
          <w:spacing w:val="30"/>
          <w:sz w:val="21"/>
          <w:szCs w:val="21"/>
        </w:rPr>
        <w:t>全文共1887字，图片4张，预计阅读时间为5分钟。</w:t>
      </w:r>
    </w:p>
    <w:p>
      <w:pPr>
        <w:shd w:val="clear" w:color="auto" w:fill="FFFFFF"/>
        <w:spacing w:before="0" w:after="0" w:line="446" w:lineRule="atLeast"/>
        <w:ind w:left="240" w:right="690"/>
        <w:jc w:val="both"/>
        <w:rPr>
          <w:rFonts w:ascii="-apple-system-font" w:eastAsia="-apple-system-font" w:hAnsi="-apple-system-font" w:cs="-apple-system-font"/>
          <w:color w:val="333333"/>
          <w:spacing w:val="8"/>
          <w:sz w:val="26"/>
          <w:szCs w:val="26"/>
        </w:rPr>
      </w:pPr>
      <w:r>
        <w:rPr>
          <w:rFonts w:ascii="-apple-system-font" w:eastAsia="-apple-system-font" w:hAnsi="-apple-system-font" w:cs="-apple-system-font"/>
          <w:strike w:val="0"/>
          <w:color w:val="333333"/>
          <w:spacing w:val="8"/>
          <w:sz w:val="26"/>
          <w:szCs w:val="26"/>
          <w:u w:val="none"/>
        </w:rPr>
        <w:drawing>
          <wp:inline>
            <wp:extent cx="276225" cy="238125"/>
            <wp:docPr id="1000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8045" name=""/>
                    <pic:cNvPicPr>
                      <a:picLocks noChangeAspect="1"/>
                    </pic:cNvPicPr>
                  </pic:nvPicPr>
                  <pic:blipFill>
                    <a:blip xmlns:r="http://schemas.openxmlformats.org/officeDocument/2006/relationships" r:embed="rId8"/>
                    <a:stretch>
                      <a:fillRect/>
                    </a:stretch>
                  </pic:blipFill>
                  <pic:spPr>
                    <a:xfrm>
                      <a:off x="0" y="0"/>
                      <a:ext cx="276225" cy="238125"/>
                    </a:xfrm>
                    <a:prstGeom prst="rect">
                      <a:avLst/>
                    </a:prstGeom>
                  </pic:spPr>
                </pic:pic>
              </a:graphicData>
            </a:graphic>
          </wp:inline>
        </w:drawing>
      </w:r>
    </w:p>
    <w:p>
      <w:pPr>
        <w:shd w:val="clear" w:color="auto" w:fill="FFFFFF"/>
        <w:spacing w:before="0" w:after="0" w:line="446" w:lineRule="atLeast"/>
        <w:ind w:left="255" w:right="255"/>
        <w:jc w:val="both"/>
        <w:rPr>
          <w:rFonts w:ascii="-apple-system-font" w:eastAsia="-apple-system-font" w:hAnsi="-apple-system-font" w:cs="-apple-system-font"/>
          <w:color w:val="333333"/>
          <w:spacing w:val="8"/>
          <w:sz w:val="26"/>
          <w:szCs w:val="26"/>
        </w:rPr>
      </w:pPr>
    </w:p>
    <w:p>
      <w:pPr>
        <w:shd w:val="clear" w:color="auto" w:fill="FFFFFF"/>
        <w:spacing w:before="0" w:after="0" w:line="420" w:lineRule="atLeast"/>
        <w:ind w:left="240" w:right="240"/>
        <w:jc w:val="center"/>
        <w:rPr>
          <w:rFonts w:ascii="-apple-system-font" w:eastAsia="-apple-system-font" w:hAnsi="-apple-system-font" w:cs="-apple-system-font"/>
          <w:color w:val="333333"/>
          <w:spacing w:val="8"/>
        </w:rPr>
      </w:pPr>
    </w:p>
    <w:p>
      <w:pPr>
        <w:shd w:val="clear" w:color="auto" w:fill="FFFFFF"/>
        <w:spacing w:before="0" w:after="0" w:line="420" w:lineRule="atLeast"/>
        <w:ind w:left="240" w:right="240"/>
        <w:jc w:val="center"/>
        <w:rPr>
          <w:rFonts w:ascii="-apple-system-font" w:eastAsia="-apple-system-font" w:hAnsi="-apple-system-font" w:cs="-apple-system-font"/>
          <w:color w:val="333333"/>
          <w:spacing w:val="8"/>
        </w:rPr>
      </w:pPr>
      <w:r>
        <w:rPr>
          <w:rStyle w:val="richmediacontentany"/>
          <w:rFonts w:ascii="-apple-system-font" w:eastAsia="-apple-system-font" w:hAnsi="-apple-system-font" w:cs="-apple-system-font"/>
          <w:color w:val="888888"/>
          <w:spacing w:val="8"/>
        </w:rPr>
        <w:t>▼</w:t>
      </w:r>
      <w:r>
        <w:rPr>
          <w:rStyle w:val="richmediacontentany"/>
          <w:rFonts w:ascii="mp-quote" w:eastAsia="mp-quote" w:hAnsi="mp-quote" w:cs="mp-quote"/>
          <w:color w:val="333333"/>
          <w:spacing w:val="30"/>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150" w:after="0" w:line="510" w:lineRule="atLeast"/>
        <w:ind w:left="405" w:right="405"/>
        <w:jc w:val="both"/>
        <w:rPr>
          <w:rStyle w:val="richmediacontentany"/>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510" w:lineRule="atLeast"/>
        <w:ind w:left="405" w:right="405"/>
        <w:jc w:val="both"/>
        <w:rPr>
          <w:rStyle w:val="richmediacontentany"/>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888888"/>
          <w:spacing w:val="8"/>
          <w:sz w:val="26"/>
          <w:szCs w:val="26"/>
        </w:rPr>
        <w:t>近期，美国政府再炒新冠肺炎疫情起源一事。事实上“贼喊捉贼”的正是美国自己。很多人并不知道，美军德特里克堡基地与罪恶滔天的侵华日军731部队还有着千丝万缕的关系。</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510" w:lineRule="atLeast"/>
        <w:ind w:left="405" w:right="405"/>
        <w:jc w:val="both"/>
        <w:rPr>
          <w:rStyle w:val="richmediacontentany"/>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510" w:lineRule="atLeast"/>
        <w:ind w:left="405" w:right="405"/>
        <w:jc w:val="both"/>
        <w:rPr>
          <w:rStyle w:val="richmediacontentany"/>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888888"/>
          <w:spacing w:val="8"/>
          <w:sz w:val="26"/>
          <w:szCs w:val="26"/>
        </w:rPr>
        <w:t>据新华视点报道，中国研究731部队方面的专家表示，</w:t>
      </w:r>
      <w:r>
        <w:rPr>
          <w:rStyle w:val="richmediacontentany"/>
          <w:rFonts w:ascii="Microsoft YaHei UI" w:eastAsia="Microsoft YaHei UI" w:hAnsi="Microsoft YaHei UI" w:cs="Microsoft YaHei UI"/>
          <w:b/>
          <w:bCs/>
          <w:color w:val="888888"/>
          <w:spacing w:val="8"/>
          <w:sz w:val="26"/>
          <w:szCs w:val="26"/>
        </w:rPr>
        <w:t>事实确实如此</w:t>
      </w:r>
      <w:r>
        <w:rPr>
          <w:rStyle w:val="richmediacontentany"/>
          <w:rFonts w:ascii="Microsoft YaHei UI" w:eastAsia="Microsoft YaHei UI" w:hAnsi="Microsoft YaHei UI" w:cs="Microsoft YaHei UI"/>
          <w:color w:val="888888"/>
          <w:spacing w:val="8"/>
          <w:sz w:val="26"/>
          <w:szCs w:val="26"/>
        </w:rPr>
        <w:t>，从1945年9月美国派德特里克堡基地的细菌战专家桑德斯调查日本细菌战有关情况开始，直到1948年11月东京审判结束，在此期间美军和日本之间达成了秘密交易。</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510" w:lineRule="atLeast"/>
        <w:ind w:left="405" w:right="405"/>
        <w:jc w:val="both"/>
        <w:rPr>
          <w:rStyle w:val="richmediacontentany"/>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510" w:lineRule="atLeast"/>
        <w:ind w:left="405" w:right="405"/>
        <w:jc w:val="both"/>
        <w:rPr>
          <w:rStyle w:val="richmediacontentany"/>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strike w:val="0"/>
          <w:color w:val="888888"/>
          <w:spacing w:val="8"/>
          <w:sz w:val="26"/>
          <w:szCs w:val="26"/>
          <w:u w:val="none"/>
        </w:rPr>
        <w:drawing>
          <wp:inline>
            <wp:extent cx="5486400" cy="7310120"/>
            <wp:docPr id="10000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787723" name=""/>
                    <pic:cNvPicPr>
                      <a:picLocks noChangeAspect="1"/>
                    </pic:cNvPicPr>
                  </pic:nvPicPr>
                  <pic:blipFill>
                    <a:blip xmlns:r="http://schemas.openxmlformats.org/officeDocument/2006/relationships" r:embed="rId9"/>
                    <a:stretch>
                      <a:fillRect/>
                    </a:stretch>
                  </pic:blipFill>
                  <pic:spPr>
                    <a:xfrm>
                      <a:off x="0" y="0"/>
                      <a:ext cx="5486400" cy="7310120"/>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510" w:lineRule="atLeast"/>
        <w:ind w:left="405" w:right="405"/>
        <w:jc w:val="both"/>
        <w:rPr>
          <w:rStyle w:val="richmediacontentany"/>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888888"/>
          <w:spacing w:val="8"/>
          <w:sz w:val="21"/>
          <w:szCs w:val="21"/>
        </w:rPr>
        <w:t>731部队进行人体实验的炭疽菌实验报告封面图，上面有德特里克堡基地的字样。新华社记者 王建 摄</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510" w:lineRule="atLeast"/>
        <w:ind w:left="405" w:right="405"/>
        <w:jc w:val="both"/>
        <w:rPr>
          <w:rStyle w:val="richmediacontentany"/>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510" w:lineRule="atLeast"/>
        <w:ind w:left="405" w:right="405"/>
        <w:jc w:val="both"/>
        <w:rPr>
          <w:rStyle w:val="richmediacontentany"/>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b/>
          <w:bCs/>
          <w:color w:val="888888"/>
          <w:spacing w:val="8"/>
          <w:sz w:val="26"/>
          <w:szCs w:val="26"/>
        </w:rPr>
        <w:t>美国以豁免731部队成员战争责任为条件，得到了731部队进行人体实验、细菌实验、细菌战、毒气实验等方面的数据，并加以利用。</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510" w:lineRule="atLeast"/>
        <w:ind w:left="405" w:right="405"/>
        <w:jc w:val="both"/>
        <w:rPr>
          <w:rStyle w:val="richmediacontentany"/>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510" w:lineRule="atLeast"/>
        <w:ind w:left="405" w:right="405"/>
        <w:jc w:val="both"/>
        <w:rPr>
          <w:rStyle w:val="richmediacontentany"/>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strike w:val="0"/>
          <w:color w:val="888888"/>
          <w:spacing w:val="8"/>
          <w:sz w:val="26"/>
          <w:szCs w:val="26"/>
          <w:u w:val="none"/>
        </w:rPr>
        <w:drawing>
          <wp:inline>
            <wp:extent cx="5486400" cy="3085746"/>
            <wp:docPr id="1000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415213" name=""/>
                    <pic:cNvPicPr>
                      <a:picLocks noChangeAspect="1"/>
                    </pic:cNvPicPr>
                  </pic:nvPicPr>
                  <pic:blipFill>
                    <a:blip xmlns:r="http://schemas.openxmlformats.org/officeDocument/2006/relationships" r:embed="rId10"/>
                    <a:stretch>
                      <a:fillRect/>
                    </a:stretch>
                  </pic:blipFill>
                  <pic:spPr>
                    <a:xfrm>
                      <a:off x="0" y="0"/>
                      <a:ext cx="5486400" cy="3085746"/>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510" w:lineRule="atLeast"/>
        <w:ind w:left="405" w:right="405"/>
        <w:jc w:val="both"/>
        <w:rPr>
          <w:rStyle w:val="richmediacontentany"/>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888888"/>
          <w:spacing w:val="8"/>
          <w:sz w:val="21"/>
          <w:szCs w:val="21"/>
        </w:rPr>
        <w:t>侵华日军第七三一部队罪证陈列馆人体实验展区，一张张英文人体实验报告书复印件，连成一面墙。新华社记者 何山 摄</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510" w:lineRule="atLeast"/>
        <w:ind w:left="405" w:right="405"/>
        <w:jc w:val="both"/>
        <w:rPr>
          <w:rStyle w:val="richmediacontentany"/>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510" w:lineRule="atLeast"/>
        <w:ind w:left="405" w:right="405"/>
        <w:jc w:val="both"/>
        <w:rPr>
          <w:rStyle w:val="richmediacontentany"/>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888888"/>
          <w:spacing w:val="8"/>
          <w:sz w:val="26"/>
          <w:szCs w:val="26"/>
        </w:rPr>
        <w:t>731部队对外称“日本关东军防疫给水部”，是二战期间侵华日军从事生物战、人体实验等研究的秘密军事部队，总部基地在哈尔滨市平房区。</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510" w:lineRule="atLeast"/>
        <w:ind w:left="405" w:right="405"/>
        <w:jc w:val="both"/>
        <w:rPr>
          <w:rStyle w:val="richmediacontentany"/>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510" w:lineRule="atLeast"/>
        <w:ind w:left="405" w:right="405"/>
        <w:jc w:val="both"/>
        <w:rPr>
          <w:rStyle w:val="richmediacontentany"/>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888888"/>
          <w:spacing w:val="8"/>
          <w:sz w:val="26"/>
          <w:szCs w:val="26"/>
        </w:rPr>
        <w:t>在位于平房区的侵华日军第七三一部队罪证陈列馆人体实验展区，一张张英文人体实验报告书复印件，连成一面墙。</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510" w:lineRule="atLeast"/>
        <w:ind w:left="405" w:right="405"/>
        <w:jc w:val="both"/>
        <w:rPr>
          <w:rStyle w:val="richmediacontentany"/>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510" w:lineRule="atLeast"/>
        <w:ind w:left="405" w:right="405"/>
        <w:jc w:val="both"/>
        <w:rPr>
          <w:rStyle w:val="richmediacontentany"/>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b/>
          <w:bCs/>
          <w:color w:val="888888"/>
          <w:spacing w:val="8"/>
          <w:sz w:val="26"/>
          <w:szCs w:val="26"/>
        </w:rPr>
        <w:t>这些报告详细地记载了731部队进行人体实验的情况，包括解剖数据、彩色解剖图、器官感染路径和感染程度等记录，是能够证明731部队进行人体实验的直接证据。</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510" w:lineRule="atLeast"/>
        <w:ind w:left="405" w:right="405"/>
        <w:jc w:val="both"/>
        <w:rPr>
          <w:rStyle w:val="richmediacontentany"/>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510" w:lineRule="atLeast"/>
        <w:ind w:left="405" w:right="405"/>
        <w:jc w:val="center"/>
        <w:rPr>
          <w:rStyle w:val="richmediacontentany"/>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888888"/>
          <w:spacing w:val="8"/>
          <w:sz w:val="21"/>
          <w:szCs w:val="21"/>
        </w:rPr>
        <w:t>视频来源：央视</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510" w:lineRule="atLeast"/>
        <w:ind w:left="405" w:right="405"/>
        <w:jc w:val="both"/>
        <w:rPr>
          <w:rStyle w:val="richmediacontentany"/>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510" w:lineRule="atLeast"/>
        <w:ind w:left="405" w:right="405"/>
        <w:jc w:val="both"/>
        <w:rPr>
          <w:rStyle w:val="richmediacontentany"/>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888888"/>
          <w:spacing w:val="8"/>
          <w:sz w:val="26"/>
          <w:szCs w:val="26"/>
        </w:rPr>
        <w:t>这些人体实验报告书的原始档案保存在美国国会图书馆科学技术部档案室，包括《炭疽菌实验报告》《鼻疽菌实验报告》《鼠疫菌实验报告》。</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510" w:lineRule="atLeast"/>
        <w:ind w:left="405" w:right="405"/>
        <w:jc w:val="both"/>
        <w:rPr>
          <w:rStyle w:val="richmediacontentany"/>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510" w:lineRule="atLeast"/>
        <w:ind w:left="405" w:right="405"/>
        <w:jc w:val="both"/>
        <w:rPr>
          <w:rStyle w:val="richmediacontentany"/>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888888"/>
          <w:spacing w:val="8"/>
          <w:sz w:val="26"/>
          <w:szCs w:val="26"/>
        </w:rPr>
        <w:t>据侵华日军第七三一部队罪证陈列馆研究员杨彦君介绍，这三个报告封面标识分别写有：“马里兰州德特里克堡基地生物战实验室化学部队研究与开发部，此函归还至战后总部档案部”，盖有“达格威实验基地技术图书馆”的黑色墨印。</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510" w:lineRule="atLeast"/>
        <w:ind w:left="405" w:right="405"/>
        <w:jc w:val="both"/>
        <w:rPr>
          <w:rStyle w:val="richmediacontentany"/>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510" w:lineRule="atLeast"/>
        <w:ind w:left="405" w:right="405"/>
        <w:jc w:val="both"/>
        <w:rPr>
          <w:rStyle w:val="richmediacontentany"/>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b/>
          <w:bCs/>
          <w:color w:val="888888"/>
          <w:spacing w:val="8"/>
          <w:sz w:val="26"/>
          <w:szCs w:val="26"/>
        </w:rPr>
        <w:t>“这充分说明了731部队的这些研究成果成为美国德特里克堡生物武器研究的重要参考。”杨彦君说。</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510" w:lineRule="atLeast"/>
        <w:ind w:left="405" w:right="405"/>
        <w:jc w:val="both"/>
        <w:rPr>
          <w:rStyle w:val="richmediacontentany"/>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510" w:lineRule="atLeast"/>
        <w:ind w:left="405" w:right="405"/>
        <w:jc w:val="both"/>
        <w:rPr>
          <w:rStyle w:val="richmediacontentany"/>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strike w:val="0"/>
          <w:color w:val="888888"/>
          <w:spacing w:val="8"/>
          <w:sz w:val="26"/>
          <w:szCs w:val="26"/>
          <w:u w:val="none"/>
        </w:rPr>
        <w:drawing>
          <wp:inline>
            <wp:extent cx="5486400" cy="3653942"/>
            <wp:docPr id="10000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573943" name=""/>
                    <pic:cNvPicPr>
                      <a:picLocks noChangeAspect="1"/>
                    </pic:cNvPicPr>
                  </pic:nvPicPr>
                  <pic:blipFill>
                    <a:blip xmlns:r="http://schemas.openxmlformats.org/officeDocument/2006/relationships" r:embed="rId11"/>
                    <a:stretch>
                      <a:fillRect/>
                    </a:stretch>
                  </pic:blipFill>
                  <pic:spPr>
                    <a:xfrm>
                      <a:off x="0" y="0"/>
                      <a:ext cx="5486400" cy="3653942"/>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510" w:lineRule="atLeast"/>
        <w:ind w:left="405" w:right="405"/>
        <w:jc w:val="both"/>
        <w:rPr>
          <w:rStyle w:val="richmediacontentany"/>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888888"/>
          <w:spacing w:val="8"/>
          <w:sz w:val="21"/>
          <w:szCs w:val="21"/>
        </w:rPr>
        <w:t>侵华日军第七三一部队罪证陈列馆展出的由德特里克堡基地调查人员对731部队调查后，撰写报告的复印件。新华社记者 王建 摄</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510" w:lineRule="atLeast"/>
        <w:ind w:left="405" w:right="405"/>
        <w:jc w:val="both"/>
        <w:rPr>
          <w:rStyle w:val="richmediacontentany"/>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510" w:lineRule="atLeast"/>
        <w:ind w:left="405" w:right="405"/>
        <w:jc w:val="both"/>
        <w:rPr>
          <w:rStyle w:val="richmediacontentany"/>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888888"/>
          <w:spacing w:val="8"/>
          <w:sz w:val="26"/>
          <w:szCs w:val="26"/>
        </w:rPr>
        <w:t>侵华日军第七三一部队罪证陈列馆馆长金成民指出，</w:t>
      </w:r>
      <w:r>
        <w:rPr>
          <w:rStyle w:val="richmediacontentany"/>
          <w:rFonts w:ascii="Microsoft YaHei UI" w:eastAsia="Microsoft YaHei UI" w:hAnsi="Microsoft YaHei UI" w:cs="Microsoft YaHei UI"/>
          <w:b/>
          <w:bCs/>
          <w:color w:val="888888"/>
          <w:spacing w:val="8"/>
          <w:sz w:val="26"/>
          <w:szCs w:val="26"/>
        </w:rPr>
        <w:t>日本投降后不久，美国德特里克堡基地的细菌战专家桑德斯于1945年9月至10月调查了日本细菌战有关情况</w:t>
      </w:r>
      <w:r>
        <w:rPr>
          <w:rStyle w:val="richmediacontentany"/>
          <w:rFonts w:ascii="Microsoft YaHei UI" w:eastAsia="Microsoft YaHei UI" w:hAnsi="Microsoft YaHei UI" w:cs="Microsoft YaHei UI"/>
          <w:color w:val="888888"/>
          <w:spacing w:val="8"/>
          <w:sz w:val="26"/>
          <w:szCs w:val="26"/>
        </w:rPr>
        <w:t>。在日本期间，桑德斯问讯了731部队多名重要成员，最后形成了《桑德斯报告》。</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510" w:lineRule="atLeast"/>
        <w:ind w:left="405" w:right="405"/>
        <w:jc w:val="both"/>
        <w:rPr>
          <w:rStyle w:val="richmediacontentany"/>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510" w:lineRule="atLeast"/>
        <w:ind w:left="405" w:right="405"/>
        <w:jc w:val="both"/>
        <w:rPr>
          <w:rStyle w:val="richmediacontentany"/>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b/>
          <w:bCs/>
          <w:color w:val="888888"/>
          <w:spacing w:val="8"/>
          <w:sz w:val="26"/>
          <w:szCs w:val="26"/>
        </w:rPr>
        <w:t>桑德斯返回美国后，德特里克堡基地又派出精通细菌战研究的汤普森，前往日本继续调查731部队。</w:t>
      </w:r>
      <w:r>
        <w:rPr>
          <w:rStyle w:val="richmediacontentany"/>
          <w:rFonts w:ascii="Microsoft YaHei UI" w:eastAsia="Microsoft YaHei UI" w:hAnsi="Microsoft YaHei UI" w:cs="Microsoft YaHei UI"/>
          <w:color w:val="888888"/>
          <w:spacing w:val="8"/>
          <w:sz w:val="26"/>
          <w:szCs w:val="26"/>
        </w:rPr>
        <w:t>汤普森先后问讯了包括部队长石井四郎在内的731部队重要成员，撰写了调查报告书《汤普森报告》。</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510" w:lineRule="atLeast"/>
        <w:ind w:left="405" w:right="405"/>
        <w:jc w:val="both"/>
        <w:rPr>
          <w:rStyle w:val="richmediacontentany"/>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510" w:lineRule="atLeast"/>
        <w:ind w:left="405" w:right="405"/>
        <w:jc w:val="both"/>
        <w:rPr>
          <w:rStyle w:val="richmediacontentany"/>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888888"/>
          <w:spacing w:val="8"/>
          <w:sz w:val="26"/>
          <w:szCs w:val="26"/>
        </w:rPr>
        <w:t>杨彦君说，从《汤普森报告》记载情况来看，石井四郎的供述过程经历了从回避到配合，从片面到全面的过程，提供了大量有价值的信息。</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510" w:lineRule="atLeast"/>
        <w:ind w:left="405" w:right="405"/>
        <w:jc w:val="both"/>
        <w:rPr>
          <w:rStyle w:val="richmediacontentany"/>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510" w:lineRule="atLeast"/>
        <w:ind w:left="405" w:right="405"/>
        <w:jc w:val="both"/>
        <w:rPr>
          <w:rStyle w:val="richmediacontentany"/>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888888"/>
          <w:spacing w:val="8"/>
          <w:sz w:val="26"/>
          <w:szCs w:val="26"/>
        </w:rPr>
        <w:t>“短时期内，石井四郎的态度发生如此巨大变化，除了美军施加的压力之外，石井四郎应是得知调查不会作为战争罪行证据来使用。”杨彦君说。</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510" w:lineRule="atLeast"/>
        <w:ind w:left="405" w:right="405"/>
        <w:jc w:val="both"/>
        <w:rPr>
          <w:rStyle w:val="richmediacontentany"/>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510" w:lineRule="atLeast"/>
        <w:ind w:left="405" w:right="405"/>
        <w:jc w:val="both"/>
        <w:rPr>
          <w:rStyle w:val="richmediacontentany"/>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888888"/>
          <w:spacing w:val="8"/>
          <w:sz w:val="26"/>
          <w:szCs w:val="26"/>
        </w:rPr>
        <w:t>1947年4月，美国又派出德特里克堡基地植物实验部主任诺伯特·费尔前往东京，继续调查日本细菌战情况。1947年10月，基地再派出埃德温·希尔博士等人前往日本调查细菌战。希尔曾担任德特里克堡基地基础科主任。</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510" w:lineRule="atLeast"/>
        <w:ind w:left="405" w:right="405"/>
        <w:jc w:val="both"/>
        <w:rPr>
          <w:rStyle w:val="richmediacontentany"/>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510" w:lineRule="atLeast"/>
        <w:ind w:left="405" w:right="405"/>
        <w:jc w:val="both"/>
        <w:rPr>
          <w:rStyle w:val="richmediacontentany"/>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888888"/>
          <w:spacing w:val="8"/>
          <w:sz w:val="26"/>
          <w:szCs w:val="26"/>
        </w:rPr>
        <w:t>《希尔报告》对桑德斯、汤普森、费尔等人的报告进行补充调查，也记录了美日之间的肮脏交易：</w:t>
      </w:r>
      <w:r>
        <w:rPr>
          <w:rStyle w:val="richmediacontentany"/>
          <w:rFonts w:ascii="Microsoft YaHei UI" w:eastAsia="Microsoft YaHei UI" w:hAnsi="Microsoft YaHei UI" w:cs="Microsoft YaHei UI"/>
          <w:b/>
          <w:bCs/>
          <w:color w:val="888888"/>
          <w:spacing w:val="8"/>
          <w:sz w:val="26"/>
          <w:szCs w:val="26"/>
        </w:rPr>
        <w:t>美国为了得到731部队细菌战数据资料，支付了25万日元。</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510" w:lineRule="atLeast"/>
        <w:ind w:left="405" w:right="405"/>
        <w:jc w:val="both"/>
        <w:rPr>
          <w:rStyle w:val="richmediacontentany"/>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510" w:lineRule="atLeast"/>
        <w:ind w:left="405" w:right="405"/>
        <w:jc w:val="both"/>
        <w:rPr>
          <w:rStyle w:val="richmediacontentany"/>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strike w:val="0"/>
          <w:color w:val="888888"/>
          <w:spacing w:val="8"/>
          <w:sz w:val="26"/>
          <w:szCs w:val="26"/>
          <w:u w:val="none"/>
        </w:rPr>
        <w:drawing>
          <wp:inline>
            <wp:extent cx="5486400" cy="4114800"/>
            <wp:docPr id="1000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064406" name=""/>
                    <pic:cNvPicPr>
                      <a:picLocks noChangeAspect="1"/>
                    </pic:cNvPicPr>
                  </pic:nvPicPr>
                  <pic:blipFill>
                    <a:blip xmlns:r="http://schemas.openxmlformats.org/officeDocument/2006/relationships" r:embed="rId12"/>
                    <a:stretch>
                      <a:fillRect/>
                    </a:stretch>
                  </pic:blipFill>
                  <pic:spPr>
                    <a:xfrm>
                      <a:off x="0" y="0"/>
                      <a:ext cx="5486400" cy="4114800"/>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510" w:lineRule="atLeast"/>
        <w:ind w:left="405" w:right="405"/>
        <w:jc w:val="both"/>
        <w:rPr>
          <w:rStyle w:val="richmediacontentany"/>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888888"/>
          <w:spacing w:val="8"/>
          <w:sz w:val="21"/>
          <w:szCs w:val="21"/>
        </w:rPr>
        <w:t>731部队进行人体实验的鼻疽菌实验报告、炭疽菌实验报告、鼠疫菌实验报告的封面。</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510" w:lineRule="atLeast"/>
        <w:ind w:left="405" w:right="405"/>
        <w:jc w:val="both"/>
        <w:rPr>
          <w:rStyle w:val="richmediacontentany"/>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510" w:lineRule="atLeast"/>
        <w:ind w:left="405" w:right="405"/>
        <w:jc w:val="both"/>
        <w:rPr>
          <w:rStyle w:val="richmediacontentany"/>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888888"/>
          <w:spacing w:val="8"/>
          <w:sz w:val="26"/>
          <w:szCs w:val="26"/>
        </w:rPr>
        <w:t>美国长期从事细菌战研究的专家谢尔顿·H·哈里斯一直想证明，美国政府有意隐瞒石井四郎指挥日军在中国犯下的罪行。</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510" w:lineRule="atLeast"/>
        <w:ind w:left="405" w:right="405"/>
        <w:jc w:val="both"/>
        <w:rPr>
          <w:rStyle w:val="richmediacontentany"/>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510" w:lineRule="atLeast"/>
        <w:ind w:left="405" w:right="405"/>
        <w:jc w:val="both"/>
        <w:rPr>
          <w:rStyle w:val="richmediacontentany"/>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888888"/>
          <w:spacing w:val="8"/>
          <w:sz w:val="26"/>
          <w:szCs w:val="26"/>
        </w:rPr>
        <w:t>他在《死亡工厂》一书中披露了核心证据——《希尔报告》中有这样一段记载：“收集到的证据信息对我们开发细菌战十分珍贵……为了拿到这些数据共花费了25万日元，与实际研究成本相比，只是花费了如此低廉的价格就获得了珍贵的资料。”</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510" w:lineRule="atLeast"/>
        <w:ind w:left="405" w:right="405"/>
        <w:jc w:val="both"/>
        <w:rPr>
          <w:rStyle w:val="richmediacontentany"/>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510" w:lineRule="atLeast"/>
        <w:ind w:left="405" w:right="405"/>
        <w:jc w:val="both"/>
        <w:rPr>
          <w:rStyle w:val="richmediacontentany"/>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888888"/>
          <w:spacing w:val="8"/>
          <w:sz w:val="26"/>
          <w:szCs w:val="26"/>
        </w:rPr>
        <w:t>“这段描述是美国庇护731部队免遭东京审判的书面文件，从事件的过程和最后的结果来看，美国确实达到了单独占有731部队生物战和人体实验情报资料的目的。”杨彦君说，</w:t>
      </w:r>
      <w:r>
        <w:rPr>
          <w:rStyle w:val="richmediacontentany"/>
          <w:rFonts w:ascii="Microsoft YaHei UI" w:eastAsia="Microsoft YaHei UI" w:hAnsi="Microsoft YaHei UI" w:cs="Microsoft YaHei UI"/>
          <w:b/>
          <w:bCs/>
          <w:color w:val="888888"/>
          <w:spacing w:val="8"/>
          <w:sz w:val="26"/>
          <w:szCs w:val="26"/>
        </w:rPr>
        <w:t>美国获得这些数据资料后，加以利用，进行了生物武器研究，德特里克堡基地战后能快速发展壮大，乃至现在成为美国军方的P4生物实验室。</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510" w:lineRule="atLeast"/>
        <w:ind w:left="405" w:right="405"/>
        <w:jc w:val="both"/>
        <w:rPr>
          <w:rStyle w:val="richmediacontentany"/>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510" w:lineRule="atLeast"/>
        <w:ind w:left="405" w:right="405"/>
        <w:jc w:val="both"/>
        <w:rPr>
          <w:rStyle w:val="richmediacontentany"/>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888888"/>
          <w:spacing w:val="8"/>
          <w:sz w:val="26"/>
          <w:szCs w:val="26"/>
        </w:rPr>
        <w:t>金成民表示，美国一贯坚持双重标准，同731部队进行的秘密交易，完全没有考虑731部队人体实验、细菌战这些违背伦理和文明准则的犯罪行为。</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510" w:lineRule="atLeast"/>
        <w:ind w:left="405" w:right="405"/>
        <w:jc w:val="both"/>
        <w:rPr>
          <w:rStyle w:val="richmediacontentany"/>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510" w:lineRule="atLeast"/>
        <w:ind w:left="405" w:right="405"/>
        <w:jc w:val="both"/>
        <w:rPr>
          <w:rStyle w:val="richmediacontentany"/>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888888"/>
          <w:spacing w:val="8"/>
          <w:sz w:val="26"/>
          <w:szCs w:val="26"/>
        </w:rPr>
        <w:t>正如谢尔顿·H·哈里斯在《死亡工厂》一书中记述：“实际上，（美国）国务院的态度是，只要不给美国带来麻烦事（即给予战犯免责之事的暴露）留下文字记录，就可以继续与石井四郎等进行交易。”</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510" w:lineRule="atLeast"/>
        <w:ind w:left="405" w:right="405"/>
        <w:jc w:val="both"/>
        <w:rPr>
          <w:rStyle w:val="richmediacontentany"/>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510" w:lineRule="atLeast"/>
        <w:ind w:left="405" w:right="405"/>
        <w:jc w:val="both"/>
        <w:rPr>
          <w:rStyle w:val="richmediacontentany"/>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888888"/>
          <w:spacing w:val="8"/>
          <w:sz w:val="21"/>
          <w:szCs w:val="21"/>
        </w:rPr>
        <w:t>来源：新华视点、央视新闻</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510" w:lineRule="atLeast"/>
        <w:ind w:left="405" w:right="405"/>
        <w:jc w:val="both"/>
        <w:rPr>
          <w:rStyle w:val="richmediacontentany"/>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150" w:line="510" w:lineRule="atLeast"/>
        <w:ind w:left="405" w:right="405"/>
        <w:jc w:val="both"/>
        <w:rPr>
          <w:rStyle w:val="richmediacontentany"/>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888888"/>
          <w:spacing w:val="8"/>
          <w:sz w:val="26"/>
          <w:szCs w:val="26"/>
        </w:rPr>
        <w:t>文章转自长安街知事</w:t>
      </w:r>
    </w:p>
    <w:p>
      <w:pPr>
        <w:shd w:val="clear" w:color="auto" w:fill="FFFFFF"/>
        <w:spacing w:before="0" w:after="0" w:line="510"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510"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150"/>
        <w:ind w:left="795" w:right="795"/>
        <w:jc w:val="center"/>
        <w:rPr>
          <w:rStyle w:val="richmediacontentany"/>
          <w:rFonts w:ascii="-apple-system-font" w:eastAsia="-apple-system-font" w:hAnsi="-apple-system-font" w:cs="-apple-system-font"/>
          <w:color w:val="333333"/>
          <w:spacing w:val="8"/>
          <w:sz w:val="41"/>
          <w:szCs w:val="41"/>
        </w:rPr>
      </w:pPr>
      <w:r>
        <w:rPr>
          <w:rStyle w:val="richmediacontentany"/>
          <w:rFonts w:ascii="-apple-system-font" w:eastAsia="-apple-system-font" w:hAnsi="-apple-system-font" w:cs="-apple-system-font"/>
          <w:strike w:val="0"/>
          <w:color w:val="333333"/>
          <w:spacing w:val="8"/>
          <w:sz w:val="41"/>
          <w:szCs w:val="41"/>
          <w:u w:val="none"/>
        </w:rPr>
        <w:drawing>
          <wp:inline>
            <wp:extent cx="5486400" cy="5486400"/>
            <wp:docPr id="10000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01670" name=""/>
                    <pic:cNvPicPr>
                      <a:picLocks noChangeAspect="1"/>
                    </pic:cNvPicPr>
                  </pic:nvPicPr>
                  <pic:blipFill>
                    <a:blip xmlns:r="http://schemas.openxmlformats.org/officeDocument/2006/relationships" r:embed="rId13"/>
                    <a:stretch>
                      <a:fillRect/>
                    </a:stretch>
                  </pic:blipFill>
                  <pic:spPr>
                    <a:xfrm>
                      <a:off x="0" y="0"/>
                      <a:ext cx="5486400" cy="5486400"/>
                    </a:xfrm>
                    <a:prstGeom prst="rect">
                      <a:avLst/>
                    </a:prstGeom>
                  </pic:spPr>
                </pic:pic>
              </a:graphicData>
            </a:graphic>
          </wp:inline>
        </w:drawing>
      </w:r>
    </w:p>
    <w:p>
      <w:pPr>
        <w:shd w:val="clear" w:color="auto" w:fill="FFFFFF"/>
        <w:spacing w:before="0" w:after="0" w:line="446" w:lineRule="atLeast"/>
        <w:ind w:left="675" w:right="675"/>
        <w:jc w:val="center"/>
        <w:rPr>
          <w:rStyle w:val="richmediacontentany"/>
          <w:rFonts w:ascii="-apple-system-font" w:eastAsia="-apple-system-font" w:hAnsi="-apple-system-font" w:cs="-apple-system-font"/>
          <w:color w:val="333333"/>
          <w:spacing w:val="8"/>
          <w:shd w:val="clear" w:color="auto" w:fill="E7E2DB"/>
        </w:rPr>
      </w:pPr>
      <w:r>
        <w:rPr>
          <w:rStyle w:val="richmediacontentany"/>
          <w:rFonts w:ascii="-apple-system-font" w:eastAsia="-apple-system-font" w:hAnsi="-apple-system-font" w:cs="-apple-system-font"/>
          <w:strike w:val="0"/>
          <w:color w:val="333333"/>
          <w:spacing w:val="8"/>
          <w:u w:val="none"/>
          <w:shd w:val="clear" w:color="auto" w:fill="EEEDEB"/>
        </w:rPr>
        <w:drawing>
          <wp:inline>
            <wp:extent cx="3276600" cy="3276600"/>
            <wp:effectExtent l="9525" t="9525" r="9525" b="9525"/>
            <wp:docPr id="1000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995039" name=""/>
                    <pic:cNvPicPr>
                      <a:picLocks noChangeAspect="1"/>
                    </pic:cNvPicPr>
                  </pic:nvPicPr>
                  <pic:blipFill>
                    <a:blip xmlns:r="http://schemas.openxmlformats.org/officeDocument/2006/relationships" r:embed="rId14"/>
                    <a:stretch>
                      <a:fillRect/>
                    </a:stretch>
                  </pic:blipFill>
                  <pic:spPr>
                    <a:xfrm>
                      <a:off x="0" y="0"/>
                      <a:ext cx="3276600" cy="3276600"/>
                    </a:xfrm>
                    <a:prstGeom prst="rect">
                      <a:avLst/>
                    </a:prstGeom>
                    <a:ln w="9525">
                      <a:solidFill>
                        <a:srgbClr val="EEEDEB"/>
                      </a:solidFill>
                      <a:miter lim="0"/>
                    </a:ln>
                  </pic:spPr>
                </pic:pic>
              </a:graphicData>
            </a:graphic>
          </wp:inline>
        </w:drawing>
      </w:r>
    </w:p>
    <w:p>
      <w:pPr>
        <w:shd w:val="clear" w:color="auto" w:fill="FFFFFF"/>
        <w:spacing w:before="0" w:after="0" w:line="446" w:lineRule="atLeast"/>
        <w:ind w:left="675" w:right="675"/>
        <w:jc w:val="center"/>
        <w:rPr>
          <w:rStyle w:val="richmediacontentany"/>
          <w:rFonts w:ascii="-apple-system-font" w:eastAsia="-apple-system-font" w:hAnsi="-apple-system-font" w:cs="-apple-system-font"/>
          <w:color w:val="333333"/>
          <w:spacing w:val="8"/>
          <w:shd w:val="clear" w:color="auto" w:fill="E7E2DB"/>
        </w:rPr>
      </w:pPr>
    </w:p>
    <w:p>
      <w:pPr>
        <w:shd w:val="clear" w:color="auto" w:fill="FFFFFF"/>
        <w:spacing w:before="0" w:line="446" w:lineRule="atLeast"/>
        <w:ind w:left="675" w:right="675"/>
        <w:jc w:val="center"/>
        <w:rPr>
          <w:rStyle w:val="richmediacontentany"/>
          <w:rFonts w:ascii="-apple-system-font" w:eastAsia="-apple-system-font" w:hAnsi="-apple-system-font" w:cs="-apple-system-font"/>
          <w:color w:val="333333"/>
          <w:spacing w:val="8"/>
          <w:shd w:val="clear" w:color="auto" w:fill="E7E2DB"/>
        </w:rPr>
      </w:pPr>
      <w:r>
        <w:rPr>
          <w:rStyle w:val="richmediacontentany"/>
          <w:rFonts w:ascii="-apple-system-font" w:eastAsia="-apple-system-font" w:hAnsi="-apple-system-font" w:cs="-apple-system-font"/>
          <w:color w:val="000000"/>
          <w:spacing w:val="30"/>
          <w:shd w:val="clear" w:color="auto" w:fill="E7E2DB"/>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795" w:right="795"/>
        <w:jc w:val="center"/>
        <w:rPr>
          <w:rStyle w:val="richmediacontentany"/>
          <w:rFonts w:ascii="-apple-system-font" w:eastAsia="-apple-system-font" w:hAnsi="-apple-system-font" w:cs="-apple-system-font"/>
          <w:color w:val="2A343A"/>
          <w:spacing w:val="8"/>
          <w:shd w:val="clear" w:color="auto" w:fill="E7E2DB"/>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795" w:right="795"/>
        <w:jc w:val="center"/>
        <w:rPr>
          <w:rStyle w:val="richmediacontentany"/>
          <w:rFonts w:ascii="-apple-system-font" w:eastAsia="-apple-system-font" w:hAnsi="-apple-system-font" w:cs="-apple-system-font"/>
          <w:color w:val="2A343A"/>
          <w:spacing w:val="8"/>
          <w:shd w:val="clear" w:color="auto" w:fill="E7E2DB"/>
        </w:rPr>
      </w:pPr>
      <w:r>
        <w:rPr>
          <w:rStyle w:val="richmediacontentany"/>
          <w:rFonts w:ascii="-apple-system-font" w:eastAsia="-apple-system-font" w:hAnsi="-apple-system-font" w:cs="-apple-system-font"/>
          <w:b/>
          <w:bCs/>
          <w:color w:val="000000"/>
          <w:spacing w:val="30"/>
          <w:shd w:val="clear" w:color="auto" w:fill="E7E2DB"/>
        </w:rPr>
        <w:t> 关注公众号：</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795" w:right="795"/>
        <w:jc w:val="center"/>
        <w:rPr>
          <w:rStyle w:val="richmediacontentany"/>
          <w:rFonts w:ascii="-apple-system-font" w:eastAsia="-apple-system-font" w:hAnsi="-apple-system-font" w:cs="-apple-system-font"/>
          <w:color w:val="2A343A"/>
          <w:spacing w:val="8"/>
          <w:shd w:val="clear" w:color="auto" w:fill="E7E2DB"/>
        </w:rPr>
      </w:pPr>
      <w:r>
        <w:rPr>
          <w:rStyle w:val="richmediacontentany"/>
          <w:rFonts w:ascii="-apple-system-font" w:eastAsia="-apple-system-font" w:hAnsi="-apple-system-font" w:cs="-apple-system-font"/>
          <w:b/>
          <w:bCs/>
          <w:color w:val="000000"/>
          <w:spacing w:val="30"/>
          <w:shd w:val="clear" w:color="auto" w:fill="E7E2DB"/>
        </w:rPr>
        <w:t>有理儿有面</w:t>
      </w:r>
    </w:p>
    <w:p>
      <w:pPr>
        <w:shd w:val="clear" w:color="auto" w:fill="FFFFFF"/>
        <w:spacing w:before="0" w:after="0" w:line="446" w:lineRule="atLeast"/>
        <w:ind w:left="675" w:right="675"/>
        <w:jc w:val="center"/>
        <w:rPr>
          <w:rStyle w:val="richmediacontentany"/>
          <w:rFonts w:ascii="-apple-system-font" w:eastAsia="-apple-system-font" w:hAnsi="-apple-system-font" w:cs="-apple-system-font"/>
          <w:color w:val="333333"/>
          <w:spacing w:val="8"/>
          <w:shd w:val="clear" w:color="auto" w:fill="E7E2DB"/>
        </w:rPr>
      </w:pPr>
    </w:p>
    <w:p>
      <w:pPr>
        <w:pStyle w:val="richmediacontentp"/>
        <w:pBdr>
          <w:top w:val="none" w:sz="0" w:space="0" w:color="auto"/>
          <w:left w:val="none" w:sz="0" w:space="0" w:color="auto"/>
          <w:bottom w:val="none" w:sz="0" w:space="0" w:color="auto"/>
          <w:right w:val="none" w:sz="0" w:space="0" w:color="auto"/>
        </w:pBdr>
        <w:shd w:val="clear" w:color="auto" w:fill="FFFFFF"/>
        <w:spacing w:before="150" w:after="15" w:line="446" w:lineRule="atLeast"/>
        <w:ind w:left="675" w:right="675"/>
        <w:jc w:val="center"/>
        <w:rPr>
          <w:rStyle w:val="richmediacontentany"/>
          <w:rFonts w:ascii="-apple-system-font" w:eastAsia="-apple-system-font" w:hAnsi="-apple-system-font" w:cs="-apple-system-font"/>
          <w:color w:val="2A343A"/>
          <w:spacing w:val="8"/>
          <w:shd w:val="clear" w:color="auto" w:fill="E7E2DB"/>
        </w:rPr>
      </w:pPr>
      <w:r>
        <w:rPr>
          <w:rStyle w:val="richmediacontentany"/>
          <w:rFonts w:ascii="-apple-system-font" w:eastAsia="-apple-system-font" w:hAnsi="-apple-system-font" w:cs="-apple-system-font"/>
          <w:b/>
          <w:bCs/>
          <w:color w:val="000000"/>
          <w:spacing w:val="30"/>
          <w:shd w:val="clear" w:color="auto" w:fill="E7E2DB"/>
        </w:rPr>
        <w:t>理   性｜   揭   秘｜   探   讨</w:t>
      </w:r>
    </w:p>
    <w:p>
      <w:pPr>
        <w:shd w:val="clear" w:color="auto" w:fill="FFFFFF"/>
        <w:spacing w:after="150" w:line="446" w:lineRule="atLeast"/>
        <w:ind w:left="360" w:right="360"/>
        <w:jc w:val="center"/>
        <w:rPr>
          <w:rStyle w:val="richmediacontentany"/>
          <w:rFonts w:ascii="-apple-system-font" w:eastAsia="-apple-system-font" w:hAnsi="-apple-system-font" w:cs="-apple-system-font"/>
          <w:color w:val="333333"/>
          <w:spacing w:val="8"/>
        </w:rPr>
      </w:pPr>
      <w:r>
        <w:rPr>
          <w:rStyle w:val="richmediacontentany"/>
          <w:rFonts w:ascii="-apple-system-font" w:eastAsia="-apple-system-font" w:hAnsi="-apple-system-font" w:cs="-apple-system-font"/>
          <w:strike w:val="0"/>
          <w:color w:val="333333"/>
          <w:spacing w:val="8"/>
          <w:u w:val="none"/>
        </w:rPr>
        <w:drawing>
          <wp:anchor simplePos="0" relativeHeight="251658240" behindDoc="0" locked="0" layoutInCell="1" allowOverlap="0">
            <wp:simplePos x="0" y="0"/>
            <wp:positionH relativeFrom="column">
              <wp:align>left</wp:align>
            </wp:positionH>
            <wp:positionV relativeFrom="line">
              <wp:posOffset>0</wp:posOffset>
            </wp:positionV>
            <wp:extent cx="381000" cy="381000"/>
            <wp:wrapSquare wrapText="bothSides"/>
            <wp:docPr id="10001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288785" name=""/>
                    <pic:cNvPicPr>
                      <a:picLocks noChangeAspect="1"/>
                    </pic:cNvPicPr>
                  </pic:nvPicPr>
                  <pic:blipFill>
                    <a:blip xmlns:r="http://schemas.openxmlformats.org/officeDocument/2006/relationships" r:embed="rId15"/>
                    <a:stretch>
                      <a:fillRect/>
                    </a:stretch>
                  </pic:blipFill>
                  <pic:spPr>
                    <a:xfrm>
                      <a:off x="0" y="0"/>
                      <a:ext cx="381000" cy="381000"/>
                    </a:xfrm>
                    <a:prstGeom prst="rect">
                      <a:avLst/>
                    </a:prstGeom>
                  </pic:spPr>
                </pic:pic>
              </a:graphicData>
            </a:graphic>
          </wp:anchor>
        </w:drawing>
      </w:r>
      <w:r>
        <w:rPr>
          <w:rStyle w:val="richmediacontentany"/>
          <w:rFonts w:ascii="-apple-system-font" w:eastAsia="-apple-system-font" w:hAnsi="-apple-system-font" w:cs="-apple-system-font"/>
          <w:strike w:val="0"/>
          <w:color w:val="333333"/>
          <w:spacing w:val="8"/>
          <w:u w:val="none"/>
        </w:rPr>
        <w:drawing>
          <wp:anchor simplePos="0" relativeHeight="251659264" behindDoc="0" locked="0" layoutInCell="1" allowOverlap="0">
            <wp:simplePos x="0" y="0"/>
            <wp:positionH relativeFrom="column">
              <wp:align>right</wp:align>
            </wp:positionH>
            <wp:positionV relativeFrom="line">
              <wp:posOffset>0</wp:posOffset>
            </wp:positionV>
            <wp:extent cx="381000" cy="381000"/>
            <wp:wrapSquare wrapText="bothSides"/>
            <wp:docPr id="1000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267065" name=""/>
                    <pic:cNvPicPr>
                      <a:picLocks noChangeAspect="1"/>
                    </pic:cNvPicPr>
                  </pic:nvPicPr>
                  <pic:blipFill>
                    <a:blip xmlns:r="http://schemas.openxmlformats.org/officeDocument/2006/relationships" r:embed="rId16"/>
                    <a:stretch>
                      <a:fillRect/>
                    </a:stretch>
                  </pic:blipFill>
                  <pic:spPr>
                    <a:xfrm>
                      <a:off x="0" y="0"/>
                      <a:ext cx="381000" cy="381000"/>
                    </a:xfrm>
                    <a:prstGeom prst="rect">
                      <a:avLst/>
                    </a:prstGeom>
                  </pic:spPr>
                </pic:pic>
              </a:graphicData>
            </a:graphic>
          </wp:anchor>
        </w:drawing>
      </w:r>
    </w:p>
    <w:p>
      <w:pPr>
        <w:shd w:val="clear" w:color="auto" w:fill="FFFFFF"/>
        <w:spacing w:before="0" w:after="0" w:line="446" w:lineRule="atLeast"/>
        <w:ind w:left="480" w:right="480"/>
        <w:jc w:val="center"/>
        <w:rPr>
          <w:rStyle w:val="richmediacontentany"/>
          <w:rFonts w:ascii="-apple-system-font" w:eastAsia="-apple-system-font" w:hAnsi="-apple-system-font" w:cs="-apple-system-font"/>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150" w:line="446" w:lineRule="atLeast"/>
        <w:ind w:left="360" w:right="360"/>
        <w:jc w:val="center"/>
        <w:rPr>
          <w:rStyle w:val="richmediacontentany"/>
          <w:rFonts w:ascii="-apple-system-font" w:eastAsia="-apple-system-font" w:hAnsi="-apple-system-font" w:cs="-apple-system-font"/>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150" w:after="0" w:line="446" w:lineRule="atLeast"/>
        <w:ind w:left="360" w:right="360"/>
        <w:jc w:val="center"/>
        <w:rPr>
          <w:rStyle w:val="richmediacontentany"/>
          <w:rFonts w:ascii="-apple-system-font" w:eastAsia="-apple-system-font" w:hAnsi="-apple-system-font" w:cs="-apple-system-font"/>
          <w:color w:val="333333"/>
          <w:spacing w:val="8"/>
          <w:sz w:val="26"/>
          <w:szCs w:val="26"/>
        </w:rPr>
      </w:pPr>
      <w:r>
        <w:rPr>
          <w:rStyle w:val="richmediacontentany"/>
          <w:rFonts w:ascii="-apple-system-font" w:eastAsia="-apple-system-font" w:hAnsi="-apple-system-font" w:cs="-apple-system-font"/>
          <w:strike w:val="0"/>
          <w:color w:val="333333"/>
          <w:spacing w:val="8"/>
          <w:sz w:val="26"/>
          <w:szCs w:val="26"/>
          <w:u w:val="none"/>
        </w:rPr>
        <w:drawing>
          <wp:inline>
            <wp:extent cx="2552700" cy="219075"/>
            <wp:docPr id="10001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854830" name=""/>
                    <pic:cNvPicPr>
                      <a:picLocks noChangeAspect="1"/>
                    </pic:cNvPicPr>
                  </pic:nvPicPr>
                  <pic:blipFill>
                    <a:blip xmlns:r="http://schemas.openxmlformats.org/officeDocument/2006/relationships" r:embed="rId17"/>
                    <a:stretch>
                      <a:fillRect/>
                    </a:stretch>
                  </pic:blipFill>
                  <pic:spPr>
                    <a:xfrm>
                      <a:off x="0" y="0"/>
                      <a:ext cx="2552700" cy="219075"/>
                    </a:xfrm>
                    <a:prstGeom prst="rect">
                      <a:avLst/>
                    </a:prstGeom>
                  </pic:spPr>
                </pic:pic>
              </a:graphicData>
            </a:graphic>
          </wp:inline>
        </w:drawing>
      </w:r>
    </w:p>
    <w:p>
      <w:pPr>
        <w:shd w:val="clear" w:color="auto" w:fill="FFFFFF"/>
        <w:spacing w:before="0" w:after="150" w:line="446" w:lineRule="atLeast"/>
        <w:ind w:left="435" w:right="360"/>
        <w:jc w:val="right"/>
        <w:rPr>
          <w:rStyle w:val="richmediacontentany"/>
          <w:rFonts w:ascii="-apple-system-font" w:eastAsia="-apple-system-font" w:hAnsi="-apple-system-font" w:cs="-apple-system-font"/>
          <w:color w:val="333333"/>
          <w:spacing w:val="8"/>
          <w:sz w:val="26"/>
          <w:szCs w:val="26"/>
        </w:rPr>
      </w:pPr>
      <w:r>
        <w:rPr>
          <w:rStyle w:val="richmediacontentany"/>
          <w:rFonts w:ascii="-apple-system-font" w:eastAsia="-apple-system-font" w:hAnsi="-apple-system-font" w:cs="-apple-system-font"/>
          <w:strike w:val="0"/>
          <w:color w:val="333333"/>
          <w:spacing w:val="8"/>
          <w:sz w:val="26"/>
          <w:szCs w:val="26"/>
          <w:u w:val="none"/>
        </w:rPr>
        <w:drawing>
          <wp:inline>
            <wp:extent cx="1371791" cy="1676634"/>
            <wp:docPr id="1000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847839" name=""/>
                    <pic:cNvPicPr>
                      <a:picLocks noChangeAspect="1"/>
                    </pic:cNvPicPr>
                  </pic:nvPicPr>
                  <pic:blipFill>
                    <a:blip xmlns:r="http://schemas.openxmlformats.org/officeDocument/2006/relationships" r:embed="rId18"/>
                    <a:stretch>
                      <a:fillRect/>
                    </a:stretch>
                  </pic:blipFill>
                  <pic:spPr>
                    <a:xfrm>
                      <a:off x="0" y="0"/>
                      <a:ext cx="1371791" cy="1676634"/>
                    </a:xfrm>
                    <a:prstGeom prst="rect">
                      <a:avLst/>
                    </a:prstGeom>
                  </pic:spPr>
                </pic:pic>
              </a:graphicData>
            </a:graphic>
          </wp:inline>
        </w:drawing>
      </w:r>
    </w:p>
    <w:p>
      <w:pPr>
        <w:pStyle w:val="Heading3"/>
        <w:keepNext w:val="0"/>
        <w:pBdr>
          <w:top w:val="none" w:sz="0" w:space="0" w:color="auto"/>
          <w:left w:val="none" w:sz="0" w:space="0" w:color="auto"/>
          <w:bottom w:val="single" w:sz="6" w:space="3" w:color="CCCCCC"/>
          <w:right w:val="none" w:sz="0" w:space="0" w:color="auto"/>
        </w:pBdr>
        <w:shd w:val="clear" w:color="auto" w:fill="FFFFFF"/>
        <w:spacing w:before="390" w:after="390" w:line="384" w:lineRule="atLeast"/>
        <w:ind w:left="240" w:right="240"/>
        <w:rPr>
          <w:rFonts w:ascii="Microsoft YaHei UI" w:eastAsia="Microsoft YaHei UI" w:hAnsi="Microsoft YaHei UI" w:cs="Microsoft YaHei UI"/>
          <w:b w:val="0"/>
          <w:bCs w:val="0"/>
          <w:color w:val="333333"/>
          <w:spacing w:val="8"/>
        </w:rPr>
      </w:pPr>
      <w:r>
        <w:rPr>
          <w:rFonts w:ascii="Microsoft YaHei UI" w:eastAsia="Microsoft YaHei UI" w:hAnsi="Microsoft YaHei UI" w:cs="Microsoft YaHei UI"/>
          <w:b w:val="0"/>
          <w:bCs w:val="0"/>
          <w:color w:val="333333"/>
          <w:spacing w:val="8"/>
          <w:sz w:val="24"/>
          <w:szCs w:val="24"/>
        </w:rPr>
        <w:t>精选留言</w:t>
      </w:r>
    </w:p>
    <w:p>
      <w:pPr>
        <w:pStyle w:val="any"/>
        <w:shd w:val="clear" w:color="auto" w:fill="FFFFFF"/>
        <w:spacing w:after="0" w:line="384" w:lineRule="atLeast"/>
        <w:ind w:left="240" w:right="240"/>
        <w:rPr>
          <w:rFonts w:ascii="Microsoft YaHei UI" w:eastAsia="Microsoft YaHei UI" w:hAnsi="Microsoft YaHei UI" w:cs="Microsoft YaHei UI"/>
          <w:color w:val="333333"/>
          <w:spacing w:val="8"/>
        </w:rPr>
      </w:pPr>
      <w:r>
        <w:rPr>
          <w:rFonts w:ascii="Microsoft YaHei UI" w:eastAsia="Microsoft YaHei UI" w:hAnsi="Microsoft YaHei UI" w:cs="Microsoft YaHei UI"/>
          <w:color w:val="333333"/>
          <w:spacing w:val="8"/>
        </w:rPr>
        <w:t xml:space="preserve">用户设置不下载评论 </w:t>
      </w:r>
    </w:p>
    <w:p w:rsidR="00A77B3E"/>
    <w:sectPr>
      <w:pgSz w:w="12240" w:h="15840"/>
      <w:pgMar w:top="1440" w:right="1800" w:bottom="1440" w:left="180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CC"/>
    <w:family w:val="roman"/>
    <w:pitch w:val="variable"/>
    <w:sig w:usb0="20007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CC"/>
    <w:family w:val="swiss"/>
    <w:pitch w:val="variable"/>
    <w:sig w:usb0="20007A87" w:usb1="80000000" w:usb2="00000008" w:usb3="00000000" w:csb0="000001FF" w:csb1="00000000"/>
  </w:font>
</w:font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grammar="clean"/>
  <w:stylePaneFormatFilter w:val="3F01"/>
  <w:defaultTabStop w:val="720"/>
  <w:noPunctuationKerning/>
  <w:characterSpacingControl w:val="doNotCompress"/>
  <w:compat>
    <w:useWord2002TableStyleRules/>
    <w:growAutofi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
  <w:rsids>
    <w:rsidRoot w:val="00A77B3E"/>
    <w:rsid w:val="00A77B3E"/>
    <w:rsid w:val="00CA2A55"/>
  </w:rsids>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Pr>
      <w:sz w:val="24"/>
      <w:szCs w:val="24"/>
    </w:rPr>
  </w:style>
  <w:style w:type="paragraph" w:styleId="Heading3">
    <w:name w:val="heading 3"/>
    <w:basedOn w:val="Normal"/>
    <w:next w:val="Normal"/>
    <w:qFormat/>
    <w:rsid w:val="00EF7B96"/>
    <w:pPr>
      <w:keepNext/>
      <w:spacing w:before="240" w:after="60"/>
      <w:outlineLvl w:val="2"/>
    </w:pPr>
    <w:rPr>
      <w:rFonts w:ascii="Arial" w:hAnsi="Arial" w:cs="Arial"/>
      <w:b/>
      <w:bCs/>
      <w:sz w:val="26"/>
      <w:szCs w:val="26"/>
    </w:rPr>
  </w:style>
  <w:style w:type="character" w:default="1" w:styleId="DefaultParagraphFont">
    <w:name w:val="Default Paragraph Font"/>
    <w:semiHidden/>
  </w:style>
  <w:style w:type="table" w:default="1" w:styleId="TableNormal">
    <w:name w:val="Normal Table"/>
    <w:semiHidden/>
    <w:tblPr>
      <w:tblInd w:w="0" w:type="dxa"/>
      <w:tblCellMar>
        <w:top w:w="0" w:type="dxa"/>
        <w:left w:w="108" w:type="dxa"/>
        <w:bottom w:w="0" w:type="dxa"/>
        <w:right w:w="108" w:type="dxa"/>
      </w:tblCellMar>
    </w:tblPr>
  </w:style>
  <w:style w:type="numbering" w:default="1" w:styleId="NoList">
    <w:name w:val="No List"/>
    <w:semiHidden/>
  </w:style>
  <w:style w:type="paragraph" w:customStyle="1" w:styleId="appmsgskindefaultrichmediaareaprimary">
    <w:name w:val="appmsg_skin_default_rich_media_area_primary"/>
    <w:basedOn w:val="Normal"/>
    <w:pPr>
      <w:shd w:val="clear" w:color="auto" w:fill="FFFFFF"/>
    </w:pPr>
    <w:rPr>
      <w:shd w:val="clear" w:color="auto" w:fill="FFFFFF"/>
    </w:rPr>
  </w:style>
  <w:style w:type="paragraph" w:customStyle="1" w:styleId="any">
    <w:name w:val="any"/>
    <w:basedOn w:val="Normal"/>
    <w:pPr>
      <w:pBdr>
        <w:top w:val="none" w:sz="0" w:space="0" w:color="auto"/>
        <w:left w:val="none" w:sz="0" w:space="0" w:color="auto"/>
        <w:bottom w:val="none" w:sz="0" w:space="0" w:color="auto"/>
        <w:right w:val="none" w:sz="0" w:space="0" w:color="auto"/>
      </w:pBdr>
    </w:pPr>
  </w:style>
  <w:style w:type="paragraph" w:customStyle="1" w:styleId="richmediawrp">
    <w:name w:val="rich_media_wrp"/>
    <w:basedOn w:val="Normal"/>
  </w:style>
  <w:style w:type="paragraph" w:customStyle="1" w:styleId="richmediatitle">
    <w:name w:val="rich_media_title"/>
    <w:basedOn w:val="Normal"/>
    <w:pPr>
      <w:pBdr>
        <w:bottom w:val="single" w:sz="6" w:space="7" w:color="E7E7EB"/>
      </w:pBdr>
      <w:spacing w:line="462" w:lineRule="atLeast"/>
    </w:pPr>
    <w:rPr>
      <w:b w:val="0"/>
      <w:bCs w:val="0"/>
      <w:sz w:val="33"/>
      <w:szCs w:val="33"/>
    </w:rPr>
  </w:style>
  <w:style w:type="paragraph" w:customStyle="1" w:styleId="richmediametalist">
    <w:name w:val="rich_media_meta_list"/>
    <w:basedOn w:val="Normal"/>
    <w:pPr>
      <w:spacing w:line="300" w:lineRule="atLeast"/>
    </w:pPr>
    <w:rPr>
      <w:sz w:val="0"/>
      <w:szCs w:val="0"/>
    </w:rPr>
  </w:style>
  <w:style w:type="character" w:customStyle="1" w:styleId="richmediameta">
    <w:name w:val="rich_media_meta"/>
    <w:basedOn w:val="DefaultParagraphFont"/>
    <w:rPr>
      <w:sz w:val="23"/>
      <w:szCs w:val="23"/>
    </w:rPr>
  </w:style>
  <w:style w:type="character" w:customStyle="1" w:styleId="a">
    <w:name w:val="a"/>
    <w:basedOn w:val="DefaultParagraphFont"/>
    <w:rPr>
      <w:color w:val="576B95"/>
    </w:rPr>
  </w:style>
  <w:style w:type="character" w:customStyle="1" w:styleId="anyCharacter">
    <w:name w:val="any Character"/>
    <w:basedOn w:val="DefaultParagraphFont"/>
  </w:style>
  <w:style w:type="character" w:customStyle="1" w:styleId="richmediametalistem">
    <w:name w:val="rich_media_meta_list_em"/>
    <w:basedOn w:val="DefaultParagraphFont"/>
    <w:rPr>
      <w:i w:val="0"/>
      <w:iCs w:val="0"/>
    </w:rPr>
  </w:style>
  <w:style w:type="paragraph" w:customStyle="1" w:styleId="richmediacontent">
    <w:name w:val="rich_media_content"/>
    <w:basedOn w:val="Normal"/>
    <w:pPr>
      <w:jc w:val="both"/>
    </w:pPr>
    <w:rPr>
      <w:color w:val="333333"/>
      <w:sz w:val="26"/>
      <w:szCs w:val="26"/>
    </w:rPr>
  </w:style>
  <w:style w:type="paragraph" w:customStyle="1" w:styleId="richmediacontentp">
    <w:name w:val="rich_media_content_p"/>
    <w:basedOn w:val="Normal"/>
  </w:style>
  <w:style w:type="character" w:customStyle="1" w:styleId="richmediacontentany">
    <w:name w:val="rich_media_content_any"/>
    <w:basedOn w:val="DefaultParagraphFont"/>
  </w:style>
</w:styles>
</file>

<file path=word/webSettings.xml><?xml version="1.0" encoding="utf-8"?>
<w:webSettings xmlns:r="http://schemas.openxmlformats.org/officeDocument/2006/relationships" xmlns:w="http://schemas.openxmlformats.org/wordprocessingml/2006/main"/>
</file>

<file path=word/_rels/document.xml.rels>&#65279;<?xml version="1.0" encoding="utf-8" standalone="yes"?><Relationships xmlns="http://schemas.openxmlformats.org/package/2006/relationships"><Relationship Id="rId1" Type="http://schemas.openxmlformats.org/officeDocument/2006/relationships/settings" Target="settings.xml" /><Relationship Id="rId10" Type="http://schemas.openxmlformats.org/officeDocument/2006/relationships/image" Target="media/image5.png" /><Relationship Id="rId11" Type="http://schemas.openxmlformats.org/officeDocument/2006/relationships/image" Target="media/image6.jpeg" /><Relationship Id="rId12" Type="http://schemas.openxmlformats.org/officeDocument/2006/relationships/image" Target="media/image7.png" /><Relationship Id="rId13" Type="http://schemas.openxmlformats.org/officeDocument/2006/relationships/image" Target="media/image8.jpeg" /><Relationship Id="rId14" Type="http://schemas.openxmlformats.org/officeDocument/2006/relationships/image" Target="media/image9.jpeg" /><Relationship Id="rId15" Type="http://schemas.openxmlformats.org/officeDocument/2006/relationships/image" Target="media/image10.jpeg" /><Relationship Id="rId16" Type="http://schemas.openxmlformats.org/officeDocument/2006/relationships/image" Target="media/image11.jpeg" /><Relationship Id="rId17" Type="http://schemas.openxmlformats.org/officeDocument/2006/relationships/image" Target="media/image12.png" /><Relationship Id="rId18" Type="http://schemas.openxmlformats.org/officeDocument/2006/relationships/image" Target="media/image13.png" /><Relationship Id="rId19" Type="http://schemas.openxmlformats.org/officeDocument/2006/relationships/styles" Target="styles.xml" /><Relationship Id="rId2" Type="http://schemas.openxmlformats.org/officeDocument/2006/relationships/webSettings" Target="webSettings.xml" /><Relationship Id="rId3" Type="http://schemas.openxmlformats.org/officeDocument/2006/relationships/fontTable" Target="fontTable.xml" /><Relationship Id="rId4" Type="http://schemas.openxmlformats.org/officeDocument/2006/relationships/hyperlink" Target="javascript:void(0);" TargetMode="External" /><Relationship Id="rId5" Type="http://schemas.openxmlformats.org/officeDocument/2006/relationships/hyperlink" Target="https://mp.weixin.qq.com/s?__biz=Mzg3MjEyMTYyNg==&amp;mid=2247531394&amp;idx=2&amp;sn=25cf0924cd576ce2ee04dabe1dca65b2&amp;chksm=cef62ff7f981a6e188e5baa9bd98d7da66e5e9d2db54ffcbf779ad1dc8d4766d8c98f6e3e7ab&amp;scene=27" TargetMode="External" /><Relationship Id="rId6" Type="http://schemas.openxmlformats.org/officeDocument/2006/relationships/image" Target="media/image1.jpeg" /><Relationship Id="rId7" Type="http://schemas.openxmlformats.org/officeDocument/2006/relationships/image" Target="media/image2.png" /><Relationship Id="rId8" Type="http://schemas.openxmlformats.org/officeDocument/2006/relationships/image" Target="media/image3.png" /><Relationship Id="rId9" Type="http://schemas.openxmlformats.org/officeDocument/2006/relationships/image" Target="media/image4.png" /></Relationships>
</file>

<file path=docProps/app.xml><?xml version="1.0" encoding="utf-8"?>
<Properties xmlns="http://schemas.openxmlformats.org/officeDocument/2006/extended-properties" xmlns:vt="http://schemas.openxmlformats.org/officeDocument/2006/docPropsVTypes">
  <Template>Normal.dot</Template>
  <TotalTime>0</TotalTime>
  <Pages>1</Pages>
  <Words>0</Words>
  <Characters>0</Characters>
  <Application>Microsoft Office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揭秘！美军德堡基地与侵华日军731部队的肮脏交易</dc:title>
  <cp:revision>1</cp:revision>
</cp:coreProperties>
</file>